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1480A" w14:textId="2B3447D2" w:rsidR="00AE4928" w:rsidRPr="00531AF7" w:rsidRDefault="00AE4928" w:rsidP="00AE4928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Supplemental S11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1620"/>
        <w:gridCol w:w="866"/>
        <w:gridCol w:w="968"/>
        <w:gridCol w:w="1113"/>
        <w:gridCol w:w="1113"/>
        <w:gridCol w:w="1341"/>
        <w:gridCol w:w="1336"/>
      </w:tblGrid>
      <w:tr w:rsidR="00AE4928" w:rsidRPr="00531AF7" w14:paraId="19CDC11D" w14:textId="77777777" w:rsidTr="00A67E67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F58A76" w14:textId="77777777" w:rsidR="00AE4928" w:rsidRPr="00B936DD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</w:pPr>
            <w:r w:rsidRPr="00B936DD"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  <w:t>Impact of Pharmacist Consultation on Patients' Medication Attitudes</w:t>
            </w:r>
          </w:p>
        </w:tc>
      </w:tr>
      <w:tr w:rsidR="00AE4928" w:rsidRPr="00531AF7" w14:paraId="7127D925" w14:textId="77777777" w:rsidTr="00A67E67">
        <w:trPr>
          <w:cantSplit/>
        </w:trPr>
        <w:tc>
          <w:tcPr>
            <w:tcW w:w="1277" w:type="pct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5762CC3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19FE34C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53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DDFA5C4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Percent</w:t>
            </w:r>
          </w:p>
        </w:tc>
        <w:tc>
          <w:tcPr>
            <w:tcW w:w="63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7E70ACC" w14:textId="77777777" w:rsidR="00AE4928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Valid</w:t>
            </w:r>
          </w:p>
          <w:p w14:paraId="55960F99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63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E1321A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 Percent</w:t>
            </w:r>
          </w:p>
        </w:tc>
        <w:tc>
          <w:tcPr>
            <w:tcW w:w="689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24C0142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Cumulative N</w:t>
            </w:r>
          </w:p>
        </w:tc>
        <w:tc>
          <w:tcPr>
            <w:tcW w:w="741" w:type="pct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68D93DE1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Cumulative Percent</w:t>
            </w:r>
          </w:p>
        </w:tc>
      </w:tr>
      <w:tr w:rsidR="00AE4928" w:rsidRPr="00531AF7" w14:paraId="29158AC2" w14:textId="77777777" w:rsidTr="00A67E67">
        <w:trPr>
          <w:cantSplit/>
        </w:trPr>
        <w:tc>
          <w:tcPr>
            <w:tcW w:w="365" w:type="pct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20C25CAD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</w:t>
            </w:r>
          </w:p>
        </w:tc>
        <w:tc>
          <w:tcPr>
            <w:tcW w:w="912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6A129E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Strongly Disagree</w:t>
            </w:r>
          </w:p>
        </w:tc>
        <w:tc>
          <w:tcPr>
            <w:tcW w:w="494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5912F7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9</w:t>
            </w:r>
          </w:p>
        </w:tc>
        <w:tc>
          <w:tcPr>
            <w:tcW w:w="53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393FDB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5.6</w:t>
            </w:r>
          </w:p>
        </w:tc>
        <w:tc>
          <w:tcPr>
            <w:tcW w:w="63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53A242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9</w:t>
            </w:r>
          </w:p>
        </w:tc>
        <w:tc>
          <w:tcPr>
            <w:tcW w:w="63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846E75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5.6</w:t>
            </w:r>
          </w:p>
        </w:tc>
        <w:tc>
          <w:tcPr>
            <w:tcW w:w="689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8E45FD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9</w:t>
            </w:r>
          </w:p>
        </w:tc>
        <w:tc>
          <w:tcPr>
            <w:tcW w:w="74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311FB954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5.6</w:t>
            </w:r>
          </w:p>
        </w:tc>
      </w:tr>
      <w:tr w:rsidR="00AE4928" w:rsidRPr="00531AF7" w14:paraId="403A8D57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3A78F3A4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27B923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Disagree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F65666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8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5D4300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E01676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8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CAA74E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5.0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81072C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17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40FCE06D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10.6</w:t>
            </w:r>
          </w:p>
        </w:tc>
      </w:tr>
      <w:tr w:rsidR="00AE4928" w:rsidRPr="00531AF7" w14:paraId="1847586C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214D10FC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9146E0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Neutral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58C31B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38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41EACF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23.8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D9AE63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38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03E5BA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23.8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9101A4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55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02F8A7BB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34.4</w:t>
            </w:r>
          </w:p>
        </w:tc>
      </w:tr>
      <w:tr w:rsidR="00AE4928" w:rsidRPr="00531AF7" w14:paraId="07484747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0417F684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58D0D0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4F9182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69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8DE8D0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43.1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29636E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69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D85411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43.1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1DF999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124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6EFD5239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77.5</w:t>
            </w:r>
          </w:p>
        </w:tc>
      </w:tr>
      <w:tr w:rsidR="00AE4928" w:rsidRPr="00531AF7" w14:paraId="4DBDC3FE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7AE317ED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19D495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Strongly 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FD5123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36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1E930A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22.5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FBD30E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36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5DC938F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22.5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1595C4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491F3840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</w:tr>
      <w:tr w:rsidR="00AE4928" w:rsidRPr="00531AF7" w14:paraId="4F504678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0414D1D3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2DC24A5E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Total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11ABD344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07D48663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7F343DA8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122E50FE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15E5D699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  <w:vAlign w:val="center"/>
          </w:tcPr>
          <w:p w14:paraId="2D667982" w14:textId="77777777" w:rsidR="00AE4928" w:rsidRPr="00531AF7" w:rsidRDefault="00AE4928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</w:tr>
    </w:tbl>
    <w:p w14:paraId="55AC460E" w14:textId="77777777" w:rsidR="00AE4928" w:rsidRPr="00531AF7" w:rsidRDefault="00AE4928" w:rsidP="00AE4928">
      <w:pPr>
        <w:spacing w:line="360" w:lineRule="auto"/>
        <w:jc w:val="both"/>
        <w:rPr>
          <w:rFonts w:ascii="Arial" w:hAnsi="Arial" w:cs="Arial"/>
          <w:lang w:val="en-US"/>
        </w:rPr>
      </w:pPr>
    </w:p>
    <w:p w14:paraId="45C25B2D" w14:textId="77777777" w:rsidR="00F668B4" w:rsidRDefault="00F668B4"/>
    <w:sectPr w:rsidR="00F66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928"/>
    <w:rsid w:val="00033737"/>
    <w:rsid w:val="002D3762"/>
    <w:rsid w:val="0072011B"/>
    <w:rsid w:val="00925A00"/>
    <w:rsid w:val="00A33441"/>
    <w:rsid w:val="00AE4928"/>
    <w:rsid w:val="00EB4CD1"/>
    <w:rsid w:val="00F003F9"/>
    <w:rsid w:val="00F6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BE85FE"/>
  <w15:chartTrackingRefBased/>
  <w15:docId w15:val="{BB7E9480-500D-4642-A0BD-0536A4C1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928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492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492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492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492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492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4928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4928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4928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4928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492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492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4928"/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4928"/>
    <w:rPr>
      <w:rFonts w:eastAsiaTheme="majorEastAsia" w:cstheme="majorBidi"/>
      <w:i/>
      <w:iCs/>
      <w:color w:val="0F4761" w:themeColor="accent1" w:themeShade="BF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4928"/>
    <w:rPr>
      <w:rFonts w:eastAsiaTheme="majorEastAsia" w:cstheme="majorBidi"/>
      <w:color w:val="0F4761" w:themeColor="accent1" w:themeShade="BF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4928"/>
    <w:rPr>
      <w:rFonts w:eastAsiaTheme="majorEastAsia" w:cstheme="majorBidi"/>
      <w:i/>
      <w:iCs/>
      <w:color w:val="595959" w:themeColor="text1" w:themeTint="A6"/>
      <w:lang w:val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4928"/>
    <w:rPr>
      <w:rFonts w:eastAsiaTheme="majorEastAsia" w:cstheme="majorBidi"/>
      <w:color w:val="595959" w:themeColor="text1" w:themeTint="A6"/>
      <w:lang w:val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4928"/>
    <w:rPr>
      <w:rFonts w:eastAsiaTheme="majorEastAsia" w:cstheme="majorBidi"/>
      <w:i/>
      <w:iCs/>
      <w:color w:val="272727" w:themeColor="text1" w:themeTint="D8"/>
      <w:lang w:val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4928"/>
    <w:rPr>
      <w:rFonts w:eastAsiaTheme="majorEastAsia" w:cstheme="majorBidi"/>
      <w:color w:val="272727" w:themeColor="text1" w:themeTint="D8"/>
      <w:lang w:val="el-GR"/>
    </w:rPr>
  </w:style>
  <w:style w:type="paragraph" w:styleId="Title">
    <w:name w:val="Title"/>
    <w:basedOn w:val="Normal"/>
    <w:next w:val="Normal"/>
    <w:link w:val="TitleChar"/>
    <w:uiPriority w:val="10"/>
    <w:qFormat/>
    <w:rsid w:val="00AE49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AE4928"/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492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AE4928"/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paragraph" w:styleId="Quote">
    <w:name w:val="Quote"/>
    <w:basedOn w:val="Normal"/>
    <w:next w:val="Normal"/>
    <w:link w:val="QuoteChar"/>
    <w:uiPriority w:val="29"/>
    <w:qFormat/>
    <w:rsid w:val="00AE4928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l-GR"/>
    </w:rPr>
  </w:style>
  <w:style w:type="character" w:customStyle="1" w:styleId="QuoteChar">
    <w:name w:val="Quote Char"/>
    <w:basedOn w:val="DefaultParagraphFont"/>
    <w:link w:val="Quote"/>
    <w:uiPriority w:val="29"/>
    <w:rsid w:val="00AE4928"/>
    <w:rPr>
      <w:i/>
      <w:iCs/>
      <w:color w:val="404040" w:themeColor="text1" w:themeTint="BF"/>
      <w:lang w:val="el-GR"/>
    </w:rPr>
  </w:style>
  <w:style w:type="paragraph" w:styleId="ListParagraph">
    <w:name w:val="List Paragraph"/>
    <w:basedOn w:val="Normal"/>
    <w:uiPriority w:val="34"/>
    <w:qFormat/>
    <w:rsid w:val="00AE4928"/>
    <w:pPr>
      <w:spacing w:after="160" w:line="259" w:lineRule="auto"/>
      <w:ind w:left="720"/>
      <w:contextualSpacing/>
    </w:pPr>
    <w:rPr>
      <w:sz w:val="22"/>
      <w:szCs w:val="22"/>
      <w:lang w:val="el-GR"/>
    </w:rPr>
  </w:style>
  <w:style w:type="character" w:styleId="IntenseEmphasis">
    <w:name w:val="Intense Emphasis"/>
    <w:basedOn w:val="DefaultParagraphFont"/>
    <w:uiPriority w:val="21"/>
    <w:qFormat/>
    <w:rsid w:val="00AE49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9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l-G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928"/>
    <w:rPr>
      <w:i/>
      <w:iCs/>
      <w:color w:val="0F4761" w:themeColor="accent1" w:themeShade="BF"/>
      <w:lang w:val="el-GR"/>
    </w:rPr>
  </w:style>
  <w:style w:type="character" w:styleId="IntenseReference">
    <w:name w:val="Intense Reference"/>
    <w:basedOn w:val="DefaultParagraphFont"/>
    <w:uiPriority w:val="32"/>
    <w:qFormat/>
    <w:rsid w:val="00AE49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301</Characters>
  <Application>Microsoft Office Word</Application>
  <DocSecurity>0</DocSecurity>
  <Lines>75</Lines>
  <Paragraphs>61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Nikitara</dc:creator>
  <cp:keywords/>
  <dc:description/>
  <cp:lastModifiedBy>Monica Nikitara</cp:lastModifiedBy>
  <cp:revision>1</cp:revision>
  <dcterms:created xsi:type="dcterms:W3CDTF">2025-07-04T11:43:00Z</dcterms:created>
  <dcterms:modified xsi:type="dcterms:W3CDTF">2025-07-04T11:43:00Z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e13902e7-0307-41cd-8021-0cfba117e063</vt:lpwstr>
  </property>
</Properties>
</file>